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009" w:rsidRDefault="00F60009" w:rsidP="00F60009">
      <w:pPr>
        <w:pStyle w:val="Titel"/>
        <w:rPr>
          <w:rFonts w:eastAsia="Times New Roman"/>
          <w:shd w:val="clear" w:color="auto" w:fill="F4F3F3"/>
        </w:rPr>
      </w:pPr>
      <w:r>
        <w:rPr>
          <w:rFonts w:eastAsia="Times New Roman"/>
          <w:shd w:val="clear" w:color="auto" w:fill="F4F3F3"/>
        </w:rPr>
        <w:t>Hotfix CTA4.4 – PS2.4</w:t>
      </w:r>
    </w:p>
    <w:p w:rsidR="00F60009" w:rsidRDefault="00F60009" w:rsidP="00F60009">
      <w:pPr>
        <w:spacing w:after="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</w:pPr>
    </w:p>
    <w:p w:rsidR="00F60009" w:rsidRDefault="00F60009" w:rsidP="00F60009">
      <w:pPr>
        <w:spacing w:after="0" w:line="240" w:lineRule="auto"/>
        <w:rPr>
          <w:rFonts w:ascii="Trebuchet MS" w:eastAsia="Times New Roman" w:hAnsi="Trebuchet MS" w:cs="Times New Roman"/>
          <w:color w:val="333333"/>
          <w:sz w:val="24"/>
          <w:szCs w:val="24"/>
        </w:rPr>
      </w:pPr>
      <w:r w:rsidRPr="00F60009"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  <w:t>Met deze hotfix print van 2 op 5 cm kan je op een nette manier de bestaande print blijven gebruiken en toch het -terechte- probleem van heropstarten met warme buizen oplossen.</w:t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br/>
      </w:r>
    </w:p>
    <w:p w:rsidR="00F60009" w:rsidRPr="00F60009" w:rsidRDefault="00F60009" w:rsidP="00F60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br/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  <w:t>Voorbereiding:</w:t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br/>
      </w:r>
    </w:p>
    <w:p w:rsidR="00F60009" w:rsidRPr="00F60009" w:rsidRDefault="00F60009" w:rsidP="00F60009">
      <w:pPr>
        <w:shd w:val="clear" w:color="auto" w:fill="F4F3F3"/>
        <w:spacing w:after="240" w:line="240" w:lineRule="auto"/>
        <w:ind w:left="720"/>
        <w:textAlignment w:val="baseline"/>
        <w:rPr>
          <w:rFonts w:ascii="Trebuchet MS" w:eastAsia="Times New Roman" w:hAnsi="Trebuchet MS" w:cs="Times New Roman"/>
          <w:color w:val="333333"/>
          <w:sz w:val="24"/>
          <w:szCs w:val="24"/>
        </w:rPr>
      </w:pPr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t>- De weerstanden R2 (22k) en R3 (1M) verwijderen en op de plaats van R3 een doorverbinding leggen.</w:t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br/>
        <w:t xml:space="preserve">- Het spoor dat loopt van +C2 naar de drain </w:t>
      </w:r>
      <w:proofErr w:type="spellStart"/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t>vd</w:t>
      </w:r>
      <w:proofErr w:type="spellEnd"/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t xml:space="preserve"> FET onderbreken en aan drain-zijde een soldeerpen C plaatsen.</w:t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br/>
        <w:t>- Het printje voorzien van 0.8mm aansluitdraden op de punten A en B, voldoende lang uitstekend buiten de print, zodat je een hoekje kan plooien waardoor het printje wat verder van de koelvin komt te zitten.</w:t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br/>
        <w:t xml:space="preserve">Dat zou enkel problemen kunnen opleveren -als de soldeerzijde </w:t>
      </w:r>
      <w:proofErr w:type="spellStart"/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t>vd</w:t>
      </w:r>
      <w:proofErr w:type="spellEnd"/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t xml:space="preserve"> print de koelvin raakt-, wanneer de IRF840 gebruikt wordt vermits die niet geïsoleerd op de koelvin zit. Desnoods isoleer je de koperzijde van het printje met een zelfklevende folie of een mica plaatje.</w:t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br/>
        <w:t xml:space="preserve">- Punt C op het printje verbinden met de soldeerpen gaande naar de drain </w:t>
      </w:r>
      <w:proofErr w:type="spellStart"/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t>vd</w:t>
      </w:r>
      <w:proofErr w:type="spellEnd"/>
      <w:r w:rsidRPr="00F60009">
        <w:rPr>
          <w:rFonts w:ascii="Trebuchet MS" w:eastAsia="Times New Roman" w:hAnsi="Trebuchet MS" w:cs="Times New Roman"/>
          <w:color w:val="333333"/>
          <w:sz w:val="24"/>
          <w:szCs w:val="24"/>
        </w:rPr>
        <w:t xml:space="preserve"> FET.</w:t>
      </w:r>
    </w:p>
    <w:p w:rsidR="00F60009" w:rsidRDefault="00F60009" w:rsidP="00F60009">
      <w:pPr>
        <w:spacing w:after="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</w:pPr>
      <w:r w:rsidRPr="00F60009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  <w:t>Voorbereidingen:</w:t>
      </w:r>
    </w:p>
    <w:p w:rsidR="00F60009" w:rsidRDefault="00F60009" w:rsidP="00F60009">
      <w:pPr>
        <w:spacing w:after="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</w:pPr>
    </w:p>
    <w:p w:rsidR="00F60009" w:rsidRPr="00F60009" w:rsidRDefault="00F60009" w:rsidP="00F60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0009" w:rsidRPr="00F60009" w:rsidRDefault="00F60009" w:rsidP="00F60009">
      <w:pPr>
        <w:shd w:val="clear" w:color="auto" w:fill="F4F3F3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</w:rPr>
      </w:pPr>
      <w:r>
        <w:rPr>
          <w:noProof/>
          <w:lang w:val="en-US"/>
        </w:rPr>
        <w:drawing>
          <wp:inline distT="0" distB="0" distL="0" distR="0" wp14:anchorId="6CBC414E" wp14:editId="796FDABB">
            <wp:extent cx="5972810" cy="1751965"/>
            <wp:effectExtent l="0" t="0" r="8890" b="635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75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009" w:rsidRDefault="00F60009" w:rsidP="00F60009">
      <w:pPr>
        <w:spacing w:after="0" w:line="240" w:lineRule="auto"/>
        <w:rPr>
          <w:rFonts w:ascii="Trebuchet MS" w:eastAsia="Times New Roman" w:hAnsi="Trebuchet MS" w:cs="Times New Roman"/>
          <w:color w:val="333333"/>
          <w:sz w:val="20"/>
          <w:szCs w:val="20"/>
        </w:rPr>
      </w:pPr>
      <w:r w:rsidRPr="00F60009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</w:p>
    <w:p w:rsidR="00F60009" w:rsidRDefault="00F60009" w:rsidP="00F60009">
      <w:pPr>
        <w:spacing w:after="0" w:line="240" w:lineRule="auto"/>
        <w:rPr>
          <w:rFonts w:ascii="Trebuchet MS" w:eastAsia="Times New Roman" w:hAnsi="Trebuchet MS" w:cs="Times New Roman"/>
          <w:color w:val="333333"/>
          <w:sz w:val="20"/>
          <w:szCs w:val="20"/>
        </w:rPr>
      </w:pPr>
    </w:p>
    <w:p w:rsidR="00F60009" w:rsidRPr="00F60009" w:rsidRDefault="00F60009" w:rsidP="00F60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0009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  <w:t>De 1A-zekering op de print moet nog kleiner dan 1A: 315mA traag of een 0.5A flink. Ik moet zelf nog experimenteren wat het beste is.</w:t>
      </w:r>
    </w:p>
    <w:p w:rsidR="00F60009" w:rsidRDefault="00F60009" w:rsidP="00F60009">
      <w:pPr>
        <w:shd w:val="clear" w:color="auto" w:fill="F4F3F3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</w:rPr>
      </w:pPr>
    </w:p>
    <w:p w:rsidR="00F60009" w:rsidRDefault="00F60009" w:rsidP="00F60009">
      <w:pPr>
        <w:shd w:val="clear" w:color="auto" w:fill="F4F3F3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</w:rPr>
      </w:pPr>
    </w:p>
    <w:p w:rsidR="00F60009" w:rsidRDefault="00F60009" w:rsidP="00F60009">
      <w:pPr>
        <w:shd w:val="clear" w:color="auto" w:fill="F4F3F3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</w:rPr>
      </w:pPr>
    </w:p>
    <w:p w:rsidR="00F60009" w:rsidRPr="00F60009" w:rsidRDefault="00F60009" w:rsidP="00F60009">
      <w:pPr>
        <w:shd w:val="clear" w:color="auto" w:fill="F4F3F3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4"/>
          <w:szCs w:val="24"/>
        </w:rPr>
      </w:pPr>
      <w:r>
        <w:rPr>
          <w:rFonts w:ascii="Trebuchet MS" w:eastAsia="Times New Roman" w:hAnsi="Trebuchet MS" w:cs="Times New Roman"/>
          <w:color w:val="333333"/>
          <w:sz w:val="24"/>
          <w:szCs w:val="24"/>
        </w:rPr>
        <w:t>Voorbereiding op de print:</w:t>
      </w:r>
    </w:p>
    <w:p w:rsidR="00F60009" w:rsidRDefault="00F60009" w:rsidP="00F60009">
      <w:pPr>
        <w:shd w:val="clear" w:color="auto" w:fill="F4F3F3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</w:rPr>
      </w:pPr>
    </w:p>
    <w:p w:rsidR="00F60009" w:rsidRPr="00F60009" w:rsidRDefault="00F60009" w:rsidP="00F60009">
      <w:pPr>
        <w:shd w:val="clear" w:color="auto" w:fill="F4F3F3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</w:rPr>
      </w:pPr>
      <w:r w:rsidRPr="00F60009">
        <w:rPr>
          <w:rFonts w:ascii="Trebuchet MS" w:eastAsia="Times New Roman" w:hAnsi="Trebuchet MS" w:cs="Times New Roman"/>
          <w:noProof/>
          <w:color w:val="A03030"/>
          <w:sz w:val="20"/>
          <w:szCs w:val="20"/>
          <w:bdr w:val="none" w:sz="0" w:space="0" w:color="auto" w:frame="1"/>
        </w:rPr>
        <w:drawing>
          <wp:inline distT="0" distB="0" distL="0" distR="0" wp14:anchorId="0C9E91C6" wp14:editId="3A4B104D">
            <wp:extent cx="3800475" cy="2724150"/>
            <wp:effectExtent l="0" t="0" r="9525" b="0"/>
            <wp:docPr id="3" name="Afbeelding 3" descr="PS v2.4 voorbereiding warm buizencorrect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S v2.4 voorbereiding warm buizencorrectie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4A2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       </w:t>
      </w:r>
      <w:r w:rsidR="009E24A2" w:rsidRPr="00F60009">
        <w:rPr>
          <w:rFonts w:ascii="Trebuchet MS" w:eastAsia="Times New Roman" w:hAnsi="Trebuchet MS" w:cs="Times New Roman"/>
          <w:noProof/>
          <w:color w:val="A03030"/>
          <w:sz w:val="20"/>
          <w:szCs w:val="20"/>
          <w:bdr w:val="none" w:sz="0" w:space="0" w:color="auto" w:frame="1"/>
        </w:rPr>
        <w:drawing>
          <wp:inline distT="0" distB="0" distL="0" distR="0" wp14:anchorId="68DE799D" wp14:editId="39EC6ED3">
            <wp:extent cx="1524000" cy="3810000"/>
            <wp:effectExtent l="0" t="0" r="0" b="0"/>
            <wp:docPr id="2" name="Afbeelding 2" descr="PS v2.4 hotfix-print warm buizencorrect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S v2.4 hotfix-print warm buizencorrecti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009" w:rsidRPr="009E24A2" w:rsidRDefault="00F60009" w:rsidP="00F60009">
      <w:pPr>
        <w:spacing w:after="0" w:line="240" w:lineRule="auto"/>
        <w:rPr>
          <w:rFonts w:ascii="Trebuchet MS" w:eastAsia="Times New Roman" w:hAnsi="Trebuchet MS" w:cs="Times New Roman"/>
          <w:b/>
          <w:color w:val="333333"/>
          <w:sz w:val="24"/>
          <w:szCs w:val="24"/>
          <w:shd w:val="clear" w:color="auto" w:fill="F4F3F3"/>
        </w:rPr>
      </w:pPr>
      <w:r w:rsidRPr="00F60009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r w:rsidRPr="00F60009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r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  <w:t>Hotfix p</w:t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  <w:t>rintje</w:t>
      </w:r>
      <w:r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  <w:t xml:space="preserve"> rechtopstaand monteren over de punten A en B, </w:t>
      </w:r>
      <w:r w:rsidRPr="009E24A2">
        <w:rPr>
          <w:rFonts w:ascii="Trebuchet MS" w:eastAsia="Times New Roman" w:hAnsi="Trebuchet MS" w:cs="Times New Roman"/>
          <w:b/>
          <w:color w:val="333333"/>
          <w:sz w:val="24"/>
          <w:szCs w:val="24"/>
          <w:shd w:val="clear" w:color="auto" w:fill="F4F3F3"/>
        </w:rPr>
        <w:t>mogelijk moet je van de bovenkant eerst een stukje afknippen want het mag niet hoger kome</w:t>
      </w:r>
      <w:r w:rsidR="009E24A2" w:rsidRPr="009E24A2">
        <w:rPr>
          <w:rFonts w:ascii="Trebuchet MS" w:eastAsia="Times New Roman" w:hAnsi="Trebuchet MS" w:cs="Times New Roman"/>
          <w:b/>
          <w:color w:val="333333"/>
          <w:sz w:val="24"/>
          <w:szCs w:val="24"/>
          <w:shd w:val="clear" w:color="auto" w:fill="F4F3F3"/>
        </w:rPr>
        <w:t>n</w:t>
      </w:r>
      <w:r w:rsidRPr="009E24A2">
        <w:rPr>
          <w:rFonts w:ascii="Trebuchet MS" w:eastAsia="Times New Roman" w:hAnsi="Trebuchet MS" w:cs="Times New Roman"/>
          <w:b/>
          <w:color w:val="333333"/>
          <w:sz w:val="24"/>
          <w:szCs w:val="24"/>
          <w:shd w:val="clear" w:color="auto" w:fill="F4F3F3"/>
        </w:rPr>
        <w:t xml:space="preserve"> dan </w:t>
      </w:r>
      <w:r w:rsidR="009E24A2" w:rsidRPr="009E24A2">
        <w:rPr>
          <w:rFonts w:ascii="Trebuchet MS" w:eastAsia="Times New Roman" w:hAnsi="Trebuchet MS" w:cs="Times New Roman"/>
          <w:b/>
          <w:color w:val="333333"/>
          <w:sz w:val="24"/>
          <w:szCs w:val="24"/>
          <w:shd w:val="clear" w:color="auto" w:fill="F4F3F3"/>
        </w:rPr>
        <w:t>C2 anders gaat de rooster er niet meer o</w:t>
      </w:r>
      <w:r w:rsidR="009E24A2">
        <w:rPr>
          <w:rFonts w:ascii="Trebuchet MS" w:eastAsia="Times New Roman" w:hAnsi="Trebuchet MS" w:cs="Times New Roman"/>
          <w:b/>
          <w:color w:val="333333"/>
          <w:sz w:val="24"/>
          <w:szCs w:val="24"/>
          <w:shd w:val="clear" w:color="auto" w:fill="F4F3F3"/>
        </w:rPr>
        <w:t>ver.</w:t>
      </w:r>
      <w:bookmarkStart w:id="0" w:name="_GoBack"/>
      <w:bookmarkEnd w:id="0"/>
    </w:p>
    <w:p w:rsidR="00F60009" w:rsidRPr="00F60009" w:rsidRDefault="00F60009" w:rsidP="00F60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0009" w:rsidRPr="00F60009" w:rsidRDefault="00F60009" w:rsidP="00F60009">
      <w:pPr>
        <w:shd w:val="clear" w:color="auto" w:fill="F4F3F3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</w:rPr>
      </w:pPr>
    </w:p>
    <w:p w:rsidR="00F60009" w:rsidRDefault="00F60009" w:rsidP="00F60009">
      <w:pPr>
        <w:spacing w:after="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</w:pPr>
      <w:r w:rsidRPr="00F60009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r w:rsidRPr="00F60009">
        <w:rPr>
          <w:rFonts w:ascii="Trebuchet MS" w:eastAsia="Times New Roman" w:hAnsi="Trebuchet MS" w:cs="Times New Roman"/>
          <w:color w:val="333333"/>
          <w:sz w:val="24"/>
          <w:szCs w:val="24"/>
          <w:shd w:val="clear" w:color="auto" w:fill="F4F3F3"/>
        </w:rPr>
        <w:t>Resultaat na afwerking:</w:t>
      </w:r>
    </w:p>
    <w:p w:rsidR="009E24A2" w:rsidRPr="00F60009" w:rsidRDefault="009E24A2" w:rsidP="00F60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0009" w:rsidRPr="00F60009" w:rsidRDefault="00F60009" w:rsidP="00F60009">
      <w:pPr>
        <w:shd w:val="clear" w:color="auto" w:fill="F4F3F3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</w:rPr>
      </w:pPr>
      <w:r>
        <w:rPr>
          <w:noProof/>
          <w:lang w:val="en-US"/>
        </w:rPr>
        <w:drawing>
          <wp:inline distT="0" distB="0" distL="0" distR="0" wp14:anchorId="3D7CF389" wp14:editId="78F9DEDB">
            <wp:extent cx="5972810" cy="1730375"/>
            <wp:effectExtent l="0" t="0" r="8890" b="3175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6E0" w:rsidRPr="00F60009" w:rsidRDefault="00CE36E0"/>
    <w:sectPr w:rsidR="00CE36E0" w:rsidRPr="00F6000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009"/>
    <w:rsid w:val="009E24A2"/>
    <w:rsid w:val="00CE36E0"/>
    <w:rsid w:val="00F6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lang w:val="nl-BE"/>
    </w:rPr>
  </w:style>
  <w:style w:type="paragraph" w:styleId="Kop1">
    <w:name w:val="heading 1"/>
    <w:basedOn w:val="Standaard"/>
    <w:next w:val="Standaard"/>
    <w:link w:val="Kop1Char"/>
    <w:uiPriority w:val="9"/>
    <w:qFormat/>
    <w:rsid w:val="00F600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F60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60009"/>
    <w:rPr>
      <w:rFonts w:ascii="Tahoma" w:hAnsi="Tahoma" w:cs="Tahoma"/>
      <w:sz w:val="16"/>
      <w:szCs w:val="16"/>
      <w:lang w:val="nl-BE"/>
    </w:rPr>
  </w:style>
  <w:style w:type="character" w:customStyle="1" w:styleId="Kop1Char">
    <w:name w:val="Kop 1 Char"/>
    <w:basedOn w:val="Standaardalinea-lettertype"/>
    <w:link w:val="Kop1"/>
    <w:uiPriority w:val="9"/>
    <w:rsid w:val="00F60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nl-BE"/>
    </w:rPr>
  </w:style>
  <w:style w:type="paragraph" w:styleId="Titel">
    <w:name w:val="Title"/>
    <w:basedOn w:val="Standaard"/>
    <w:next w:val="Standaard"/>
    <w:link w:val="TitelChar"/>
    <w:uiPriority w:val="10"/>
    <w:qFormat/>
    <w:rsid w:val="00F600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600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nl-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lang w:val="nl-BE"/>
    </w:rPr>
  </w:style>
  <w:style w:type="paragraph" w:styleId="Kop1">
    <w:name w:val="heading 1"/>
    <w:basedOn w:val="Standaard"/>
    <w:next w:val="Standaard"/>
    <w:link w:val="Kop1Char"/>
    <w:uiPriority w:val="9"/>
    <w:qFormat/>
    <w:rsid w:val="00F600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F60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60009"/>
    <w:rPr>
      <w:rFonts w:ascii="Tahoma" w:hAnsi="Tahoma" w:cs="Tahoma"/>
      <w:sz w:val="16"/>
      <w:szCs w:val="16"/>
      <w:lang w:val="nl-BE"/>
    </w:rPr>
  </w:style>
  <w:style w:type="character" w:customStyle="1" w:styleId="Kop1Char">
    <w:name w:val="Kop 1 Char"/>
    <w:basedOn w:val="Standaardalinea-lettertype"/>
    <w:link w:val="Kop1"/>
    <w:uiPriority w:val="9"/>
    <w:rsid w:val="00F60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nl-BE"/>
    </w:rPr>
  </w:style>
  <w:style w:type="paragraph" w:styleId="Titel">
    <w:name w:val="Title"/>
    <w:basedOn w:val="Standaard"/>
    <w:next w:val="Standaard"/>
    <w:link w:val="TitelChar"/>
    <w:uiPriority w:val="10"/>
    <w:qFormat/>
    <w:rsid w:val="00F600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600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5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elfbouwaudio.nl/forum/download/file.php?id=150306&amp;mode=vie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elfbouwaudio.nl/forum/download/file.php?id=150305&amp;mode=view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Diels - Van Mileghem</dc:creator>
  <cp:lastModifiedBy>Diels - Van Mileghem</cp:lastModifiedBy>
  <cp:revision>1</cp:revision>
  <dcterms:created xsi:type="dcterms:W3CDTF">2019-10-17T06:58:00Z</dcterms:created>
  <dcterms:modified xsi:type="dcterms:W3CDTF">2019-10-17T07:13:00Z</dcterms:modified>
</cp:coreProperties>
</file>